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sz w:val="16"/>
          <w:szCs w:val="16"/>
        </w:rPr>
      </w:pP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t xml:space="preserve">Dear Parents and Guardians,</w:t>
      </w:r>
    </w:p>
    <w:p w:rsidR="00000000" w:rsidDel="00000000" w:rsidP="00000000" w:rsidRDefault="00000000" w:rsidRPr="00000000" w14:paraId="00000004">
      <w:pPr>
        <w:rPr>
          <w:sz w:val="16"/>
          <w:szCs w:val="16"/>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hope this finds you and your family well. We thank you all so much for partnering with us in educating your child during this unprecedented time. We truly miss our students and families and look forward to the day we can all be together again. Haverhill Public Schools is excited to announce information and changes to our summer programs for 2020!</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Based on assessment data and teacher recommendation</w:t>
      </w:r>
      <w:r w:rsidDel="00000000" w:rsidR="00000000" w:rsidRPr="00000000">
        <w:rPr>
          <w:rtl w:val="0"/>
        </w:rPr>
        <w:t xml:space="preserve"> your child has qualified for our </w:t>
      </w:r>
      <w:r w:rsidDel="00000000" w:rsidR="00000000" w:rsidRPr="00000000">
        <w:rPr>
          <w:b w:val="1"/>
          <w:rtl w:val="0"/>
        </w:rPr>
        <w:t xml:space="preserve">Summer Learning Academy.</w:t>
      </w:r>
      <w:r w:rsidDel="00000000" w:rsidR="00000000" w:rsidRPr="00000000">
        <w:rPr>
          <w:sz w:val="16"/>
          <w:szCs w:val="16"/>
          <w:rtl w:val="0"/>
        </w:rPr>
        <w:t xml:space="preserve"> </w:t>
      </w:r>
      <w:r w:rsidDel="00000000" w:rsidR="00000000" w:rsidRPr="00000000">
        <w:rPr>
          <w:rtl w:val="0"/>
        </w:rPr>
        <w:t xml:space="preserve">The online registration/survey form is available beginning </w:t>
      </w:r>
    </w:p>
    <w:p w:rsidR="00000000" w:rsidDel="00000000" w:rsidP="00000000" w:rsidRDefault="00000000" w:rsidRPr="00000000" w14:paraId="00000009">
      <w:pPr>
        <w:rPr/>
      </w:pPr>
      <w:r w:rsidDel="00000000" w:rsidR="00000000" w:rsidRPr="00000000">
        <w:rPr>
          <w:rtl w:val="0"/>
        </w:rPr>
        <w:t xml:space="preserve">May 7, 2020 by clicking on the link below. </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1440" w:firstLine="0"/>
        <w:rPr>
          <w:b w:val="1"/>
          <w:sz w:val="16"/>
          <w:szCs w:val="16"/>
        </w:rPr>
      </w:pPr>
      <w:r w:rsidDel="00000000" w:rsidR="00000000" w:rsidRPr="00000000">
        <w:rPr>
          <w:b w:val="1"/>
          <w:rtl w:val="0"/>
        </w:rPr>
        <w:t xml:space="preserve">Summer Learning Academy Incoming Grades 1- 9 </w:t>
      </w: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ab/>
      </w:r>
      <w:hyperlink r:id="rId6">
        <w:r w:rsidDel="00000000" w:rsidR="00000000" w:rsidRPr="00000000">
          <w:rPr>
            <w:color w:val="1155cc"/>
            <w:u w:val="single"/>
            <w:rtl w:val="0"/>
          </w:rPr>
          <w:t xml:space="preserve">(English) Summer Academy Program Grades 1-9</w:t>
        </w:r>
      </w:hyperlink>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ab/>
      </w:r>
      <w:hyperlink r:id="rId7">
        <w:r w:rsidDel="00000000" w:rsidR="00000000" w:rsidRPr="00000000">
          <w:rPr>
            <w:color w:val="1155cc"/>
            <w:u w:val="single"/>
            <w:rtl w:val="0"/>
          </w:rPr>
          <w:t xml:space="preserve">(Spanish)  Academia de aprendizaje de verano entrantes grados 1-9</w:t>
        </w:r>
      </w:hyperlink>
      <w:r w:rsidDel="00000000" w:rsidR="00000000" w:rsidRPr="00000000">
        <w:rPr>
          <w:rtl w:val="0"/>
        </w:rPr>
      </w:r>
    </w:p>
    <w:p w:rsidR="00000000" w:rsidDel="00000000" w:rsidP="00000000" w:rsidRDefault="00000000" w:rsidRPr="00000000" w14:paraId="0000000E">
      <w:pPr>
        <w:ind w:left="720" w:firstLine="0"/>
        <w:rPr>
          <w:sz w:val="16"/>
          <w:szCs w:val="16"/>
        </w:rPr>
      </w:pPr>
      <w:r w:rsidDel="00000000" w:rsidR="00000000" w:rsidRPr="00000000">
        <w:rPr>
          <w:rtl w:val="0"/>
        </w:rPr>
        <w:tab/>
      </w: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t xml:space="preserve">Your child’s teacher will reach out to confirm your child’s enrollment, and answer any questions after you have completed the application/survey.</w:t>
      </w:r>
      <w:r w:rsidDel="00000000" w:rsidR="00000000" w:rsidRPr="00000000">
        <w:rPr>
          <w:rtl w:val="0"/>
        </w:rPr>
        <w:t xml:space="preserve"> Please note th</w:t>
      </w:r>
      <w:r w:rsidDel="00000000" w:rsidR="00000000" w:rsidRPr="00000000">
        <w:rPr>
          <w:rtl w:val="0"/>
        </w:rPr>
        <w:t xml:space="preserve">at space is limited, so please respond and take advantage of our summer learning opportunities</w:t>
      </w:r>
      <w:r w:rsidDel="00000000" w:rsidR="00000000" w:rsidRPr="00000000">
        <w:rPr>
          <w:rtl w:val="0"/>
        </w:rPr>
        <w:t xml:space="preserve"> no later than </w:t>
      </w:r>
      <w:r w:rsidDel="00000000" w:rsidR="00000000" w:rsidRPr="00000000">
        <w:rPr>
          <w:b w:val="1"/>
          <w:rtl w:val="0"/>
        </w:rPr>
        <w:t xml:space="preserve">May 15, 2020.  </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committed HPS Summer Academy committee, representing all programs and departments, meets weekly to plan for the upcoming summer. The goal of our HPS Summer Academy committee is to offer robust programs that will meet the needs of all students in order to remediate the possible consequences of any student who may have fallen behind due to the shift in learning remotely and to better prepare them for the start of school next Fall. There are a variety of programs that offer families half or full day options. Each program is supported by licens</w:t>
      </w:r>
      <w:r w:rsidDel="00000000" w:rsidR="00000000" w:rsidRPr="00000000">
        <w:rPr>
          <w:rtl w:val="0"/>
        </w:rPr>
        <w:t xml:space="preserve">ed Haverhill Public School </w:t>
      </w:r>
      <w:r w:rsidDel="00000000" w:rsidR="00000000" w:rsidRPr="00000000">
        <w:rPr>
          <w:rtl w:val="0"/>
        </w:rPr>
        <w:t xml:space="preserve">teachers, paraprofessionals and therapists to provide high quality education and services  in a creative and engaging manner.  </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Sincerely,</w:t>
      </w:r>
    </w:p>
    <w:p w:rsidR="00000000" w:rsidDel="00000000" w:rsidP="00000000" w:rsidRDefault="00000000" w:rsidRPr="00000000" w14:paraId="00000015">
      <w:pPr>
        <w:rPr>
          <w:sz w:val="16"/>
          <w:szCs w:val="16"/>
        </w:rPr>
      </w:pPr>
      <w:r w:rsidDel="00000000" w:rsidR="00000000" w:rsidRPr="00000000">
        <w:rPr>
          <w:rtl w:val="0"/>
        </w:rPr>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Dianne Connolly</w:t>
      </w:r>
    </w:p>
    <w:p w:rsidR="00000000" w:rsidDel="00000000" w:rsidP="00000000" w:rsidRDefault="00000000" w:rsidRPr="00000000" w14:paraId="00000018">
      <w:pPr>
        <w:rPr/>
      </w:pPr>
      <w:r w:rsidDel="00000000" w:rsidR="00000000" w:rsidRPr="00000000">
        <w:rPr>
          <w:rtl w:val="0"/>
        </w:rPr>
        <w:t xml:space="preserve">Director of Multi-Tiered Systems of Support</w:t>
      </w:r>
    </w:p>
    <w:sectPr>
      <w:headerReference r:id="rId8" w:type="default"/>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pPr>
    <w:r w:rsidDel="00000000" w:rsidR="00000000" w:rsidRPr="00000000">
      <w:rPr/>
      <w:drawing>
        <wp:inline distB="114300" distT="114300" distL="114300" distR="114300">
          <wp:extent cx="2076450" cy="11191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76450" cy="11191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drawing>
        <wp:inline distB="114300" distT="114300" distL="114300" distR="114300">
          <wp:extent cx="719138" cy="7191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9138" cy="71913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t xml:space="preserve">Haverhill Public Schools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orms.gle/61dXJjPGfbN5mBpB8" TargetMode="External"/><Relationship Id="rId7" Type="http://schemas.openxmlformats.org/officeDocument/2006/relationships/hyperlink" Target="https://forms.gle/NszjBDGmsGfmUFpn9"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